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4" w:rsidRPr="009470DF" w:rsidRDefault="00605551">
      <w:pPr>
        <w:pStyle w:val="Title"/>
        <w:rPr>
          <w:color w:val="344D6C" w:themeColor="accent6" w:themeShade="80"/>
          <w14:textFill>
            <w14:solidFill>
              <w14:schemeClr w14:val="accent6">
                <w14:lumMod w14:val="50000"/>
              </w14:schemeClr>
            </w14:solidFill>
          </w14:textFill>
        </w:rPr>
      </w:pPr>
      <w:r w:rsidRPr="009470DF">
        <w:rPr>
          <w:color w:val="344D6C" w:themeColor="accent6" w:themeShade="80"/>
          <w14:textFill>
            <w14:solidFill>
              <w14:schemeClr w14:val="accent6">
                <w14:lumMod w14:val="50000"/>
              </w14:schemeClr>
            </w14:solidFill>
          </w14:textFill>
        </w:rPr>
        <w:t>MINUTES</w:t>
      </w:r>
    </w:p>
    <w:p w:rsidR="00E63594" w:rsidRPr="009470DF" w:rsidRDefault="00C15C51">
      <w:pPr>
        <w:pStyle w:val="Subtitle"/>
        <w:rPr>
          <w:color w:val="C00000"/>
        </w:rPr>
      </w:pPr>
      <w:sdt>
        <w:sdtPr>
          <w:rPr>
            <w:color w:val="C00000"/>
          </w:rPr>
          <w:id w:val="841976995"/>
          <w:placeholder>
            <w:docPart w:val="2D98040DCBEE4E4D84B2297349BA1D33"/>
          </w:placeholder>
          <w15:appearance w15:val="hidden"/>
        </w:sdtPr>
        <w:sdtEndPr/>
        <w:sdtContent>
          <w:r w:rsidR="009470DF" w:rsidRPr="009470DF">
            <w:rPr>
              <w:color w:val="C00000"/>
            </w:rPr>
            <w:t>Montana District Export Council</w:t>
          </w:r>
        </w:sdtContent>
      </w:sdt>
    </w:p>
    <w:p w:rsidR="00E63594" w:rsidRPr="009470DF" w:rsidRDefault="009E19A2">
      <w:pPr>
        <w:pBdr>
          <w:top w:val="single" w:sz="4" w:space="1" w:color="444D26" w:themeColor="text2"/>
        </w:pBdr>
        <w:jc w:val="right"/>
        <w:rPr>
          <w:color w:val="C00000"/>
        </w:rPr>
      </w:pPr>
      <w:r>
        <w:rPr>
          <w:rStyle w:val="IntenseEmphasis"/>
          <w:color w:val="C00000"/>
        </w:rPr>
        <w:t>February 22, 2018</w:t>
      </w:r>
      <w:r w:rsidR="009470DF">
        <w:rPr>
          <w:rStyle w:val="IntenseEmphasis"/>
          <w:color w:val="C00000"/>
        </w:rPr>
        <w:t xml:space="preserve"> | </w:t>
      </w:r>
      <w:r>
        <w:rPr>
          <w:rStyle w:val="IntenseEmphasis"/>
          <w:color w:val="C00000"/>
        </w:rPr>
        <w:t>Bozeman</w:t>
      </w:r>
      <w:r w:rsidR="009470DF">
        <w:rPr>
          <w:rStyle w:val="IntenseEmphasis"/>
          <w:color w:val="C00000"/>
        </w:rPr>
        <w:t>, MT</w:t>
      </w:r>
    </w:p>
    <w:p w:rsidR="00E63594" w:rsidRPr="002D1AE6" w:rsidRDefault="00605551" w:rsidP="002D1AE6">
      <w:pPr>
        <w:pStyle w:val="Heading1"/>
      </w:pPr>
      <w:r w:rsidRPr="002D1AE6">
        <w:t>In Attendance</w:t>
      </w:r>
    </w:p>
    <w:p w:rsidR="009E19A2" w:rsidRDefault="009E19A2">
      <w:pPr>
        <w:sectPr w:rsidR="009E19A2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63594" w:rsidRDefault="0090011A">
      <w:r>
        <w:t>Jenni</w:t>
      </w:r>
      <w:r w:rsidR="0010588A">
        <w:t xml:space="preserve"> </w:t>
      </w:r>
      <w:r w:rsidR="00BA055D">
        <w:t>– Montana Manufacturing Extension Center</w:t>
      </w:r>
      <w:r w:rsidR="00F60F59">
        <w:t>, DEC Chair</w:t>
      </w:r>
    </w:p>
    <w:p w:rsidR="00BA055D" w:rsidRDefault="00BA055D">
      <w:r>
        <w:t>Angie</w:t>
      </w:r>
      <w:r w:rsidR="0010588A">
        <w:t xml:space="preserve"> </w:t>
      </w:r>
      <w:r>
        <w:t>– ExportMontana, Montana Department of Commerce</w:t>
      </w:r>
      <w:r w:rsidR="00F60F59">
        <w:t>, DEC Vice-Chair</w:t>
      </w:r>
    </w:p>
    <w:p w:rsidR="00F60F59" w:rsidRPr="00902ED5" w:rsidRDefault="00F60F59" w:rsidP="00F60F59">
      <w:r w:rsidRPr="00902ED5">
        <w:t xml:space="preserve">Carey – </w:t>
      </w:r>
      <w:r>
        <w:t>US Commercial Service – Montana, DEC Executive Secretary</w:t>
      </w:r>
    </w:p>
    <w:p w:rsidR="00BA055D" w:rsidRDefault="00BA055D">
      <w:r w:rsidRPr="00902ED5">
        <w:t>Sam – Crowley Fleck</w:t>
      </w:r>
    </w:p>
    <w:p w:rsidR="009E19A2" w:rsidRDefault="009E19A2">
      <w:r>
        <w:t>Joel – Ascent Vision</w:t>
      </w:r>
    </w:p>
    <w:p w:rsidR="009E19A2" w:rsidRDefault="009E19A2">
      <w:r>
        <w:t xml:space="preserve">Canon – </w:t>
      </w:r>
      <w:proofErr w:type="spellStart"/>
      <w:r>
        <w:t>ExportMontana</w:t>
      </w:r>
      <w:proofErr w:type="spellEnd"/>
      <w:r>
        <w:t xml:space="preserve">, </w:t>
      </w:r>
      <w:r>
        <w:t>Montana Department of Commerce</w:t>
      </w:r>
    </w:p>
    <w:p w:rsidR="009E19A2" w:rsidRDefault="009E19A2">
      <w:r>
        <w:t xml:space="preserve">B.D. – </w:t>
      </w:r>
      <w:proofErr w:type="spellStart"/>
      <w:r>
        <w:t>Satic</w:t>
      </w:r>
      <w:proofErr w:type="spellEnd"/>
      <w:r>
        <w:t xml:space="preserve"> </w:t>
      </w:r>
    </w:p>
    <w:p w:rsidR="009E19A2" w:rsidRDefault="009E19A2">
      <w:r>
        <w:t xml:space="preserve">Adam – </w:t>
      </w:r>
      <w:proofErr w:type="spellStart"/>
      <w:r>
        <w:t>Resonon</w:t>
      </w:r>
      <w:proofErr w:type="spellEnd"/>
    </w:p>
    <w:p w:rsidR="009E19A2" w:rsidRDefault="009E19A2">
      <w:r>
        <w:t>Brigitta – Montana World Trade Center</w:t>
      </w:r>
    </w:p>
    <w:p w:rsidR="009E19A2" w:rsidRDefault="009E19A2">
      <w:r>
        <w:t xml:space="preserve">Kyle – </w:t>
      </w:r>
      <w:proofErr w:type="spellStart"/>
      <w:r>
        <w:t>Agmor</w:t>
      </w:r>
      <w:proofErr w:type="spellEnd"/>
    </w:p>
    <w:p w:rsidR="009E19A2" w:rsidRDefault="009E19A2">
      <w:r>
        <w:t>Bill – MacBride Law</w:t>
      </w:r>
    </w:p>
    <w:p w:rsidR="009E19A2" w:rsidRDefault="009E19A2">
      <w:r>
        <w:t xml:space="preserve">Dianna – </w:t>
      </w:r>
      <w:proofErr w:type="spellStart"/>
      <w:r>
        <w:t>TowHaul</w:t>
      </w:r>
      <w:proofErr w:type="spellEnd"/>
    </w:p>
    <w:p w:rsidR="009E19A2" w:rsidRDefault="009E19A2">
      <w:r>
        <w:t xml:space="preserve">Mara – </w:t>
      </w:r>
      <w:proofErr w:type="spellStart"/>
      <w:r>
        <w:t>Enell</w:t>
      </w:r>
      <w:proofErr w:type="spellEnd"/>
    </w:p>
    <w:p w:rsidR="009E19A2" w:rsidRDefault="009E19A2">
      <w:r>
        <w:t xml:space="preserve">Richard – The Law Office of </w:t>
      </w:r>
      <w:proofErr w:type="spellStart"/>
      <w:r>
        <w:t>Richarch</w:t>
      </w:r>
      <w:proofErr w:type="spellEnd"/>
      <w:r>
        <w:t xml:space="preserve"> </w:t>
      </w:r>
      <w:proofErr w:type="spellStart"/>
      <w:r>
        <w:t>Hegger</w:t>
      </w:r>
      <w:proofErr w:type="spellEnd"/>
    </w:p>
    <w:p w:rsidR="009E19A2" w:rsidRDefault="009E19A2">
      <w:r>
        <w:t>Scott – Rocky Mountain Bank</w:t>
      </w:r>
    </w:p>
    <w:p w:rsidR="009E19A2" w:rsidRDefault="009E19A2">
      <w:r>
        <w:t xml:space="preserve">Barry – Wood’s </w:t>
      </w:r>
      <w:proofErr w:type="spellStart"/>
      <w:r>
        <w:t>Powr</w:t>
      </w:r>
      <w:proofErr w:type="spellEnd"/>
      <w:r>
        <w:t xml:space="preserve"> Grip</w:t>
      </w:r>
    </w:p>
    <w:p w:rsidR="009E19A2" w:rsidRDefault="009E19A2">
      <w:r>
        <w:t>Wendy – Diversified Plastics</w:t>
      </w:r>
    </w:p>
    <w:p w:rsidR="009E19A2" w:rsidRDefault="009E19A2">
      <w:r>
        <w:t xml:space="preserve">Tibor – </w:t>
      </w:r>
      <w:proofErr w:type="spellStart"/>
      <w:r>
        <w:t>Resodyn</w:t>
      </w:r>
      <w:proofErr w:type="spellEnd"/>
    </w:p>
    <w:p w:rsidR="009E19A2" w:rsidRDefault="009E19A2">
      <w:pPr>
        <w:sectPr w:rsidR="009E19A2" w:rsidSect="009E19A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t>Katie - Spika</w:t>
      </w:r>
    </w:p>
    <w:p w:rsidR="009E19A2" w:rsidRPr="00902ED5" w:rsidRDefault="009E19A2"/>
    <w:p w:rsidR="00E63594" w:rsidRDefault="009E19A2" w:rsidP="002D1AE6">
      <w:pPr>
        <w:pStyle w:val="Heading1"/>
      </w:pPr>
      <w:r>
        <w:t>Idaho DEC Best Practices</w:t>
      </w:r>
    </w:p>
    <w:p w:rsidR="00E63594" w:rsidRDefault="009E19A2">
      <w:r>
        <w:t>Idaho’s USEAC, Amy Benson</w:t>
      </w:r>
      <w:r w:rsidR="006A37C6">
        <w:t xml:space="preserve">, and DEC member, Ernesto Penal, provided DEC best practices.  Suggestions included: </w:t>
      </w:r>
    </w:p>
    <w:p w:rsidR="006A37C6" w:rsidRDefault="006A37C6" w:rsidP="006A37C6">
      <w:pPr>
        <w:pStyle w:val="ListParagraph"/>
        <w:numPr>
          <w:ilvl w:val="0"/>
          <w:numId w:val="29"/>
        </w:numPr>
      </w:pPr>
      <w:r>
        <w:t xml:space="preserve">Purpose of the DEC: </w:t>
      </w:r>
    </w:p>
    <w:p w:rsidR="006A37C6" w:rsidRDefault="006A37C6" w:rsidP="006A37C6">
      <w:pPr>
        <w:pStyle w:val="ListParagraph"/>
        <w:numPr>
          <w:ilvl w:val="1"/>
          <w:numId w:val="29"/>
        </w:numPr>
      </w:pPr>
      <w:r>
        <w:t xml:space="preserve">Advocate on trade issues on behalf of the state’s exporters </w:t>
      </w:r>
    </w:p>
    <w:p w:rsidR="006A37C6" w:rsidRDefault="006A37C6" w:rsidP="006A37C6">
      <w:pPr>
        <w:pStyle w:val="ListParagraph"/>
        <w:numPr>
          <w:ilvl w:val="1"/>
          <w:numId w:val="29"/>
        </w:numPr>
      </w:pPr>
      <w:r>
        <w:t>Support the state’s exporters</w:t>
      </w:r>
    </w:p>
    <w:p w:rsidR="006A37C6" w:rsidRDefault="006A37C6" w:rsidP="006A37C6">
      <w:pPr>
        <w:pStyle w:val="ListParagraph"/>
        <w:numPr>
          <w:ilvl w:val="1"/>
          <w:numId w:val="29"/>
        </w:numPr>
      </w:pPr>
      <w:r>
        <w:t>Support National DEC initiatives</w:t>
      </w:r>
    </w:p>
    <w:p w:rsidR="006A37C6" w:rsidRDefault="006A37C6" w:rsidP="006A37C6">
      <w:pPr>
        <w:pStyle w:val="ListParagraph"/>
        <w:numPr>
          <w:ilvl w:val="0"/>
          <w:numId w:val="29"/>
        </w:numPr>
      </w:pPr>
      <w:r>
        <w:t xml:space="preserve">Form committees: </w:t>
      </w:r>
    </w:p>
    <w:p w:rsidR="006A37C6" w:rsidRDefault="006A37C6" w:rsidP="006A37C6">
      <w:pPr>
        <w:pStyle w:val="ListParagraph"/>
        <w:numPr>
          <w:ilvl w:val="1"/>
          <w:numId w:val="29"/>
        </w:numPr>
      </w:pPr>
      <w:r>
        <w:t>Legislation and trade policy</w:t>
      </w:r>
    </w:p>
    <w:p w:rsidR="006A37C6" w:rsidRDefault="006A37C6" w:rsidP="006A37C6">
      <w:pPr>
        <w:pStyle w:val="ListParagraph"/>
        <w:numPr>
          <w:ilvl w:val="1"/>
          <w:numId w:val="29"/>
        </w:numPr>
      </w:pPr>
      <w:r>
        <w:t>Education and outreach</w:t>
      </w:r>
    </w:p>
    <w:p w:rsidR="006A37C6" w:rsidRDefault="006A37C6" w:rsidP="006A37C6">
      <w:pPr>
        <w:pStyle w:val="ListParagraph"/>
        <w:numPr>
          <w:ilvl w:val="1"/>
          <w:numId w:val="29"/>
        </w:numPr>
      </w:pPr>
      <w:r>
        <w:t>Marketing</w:t>
      </w:r>
    </w:p>
    <w:p w:rsidR="006A37C6" w:rsidRDefault="006A37C6" w:rsidP="006A37C6">
      <w:pPr>
        <w:pStyle w:val="ListParagraph"/>
        <w:numPr>
          <w:ilvl w:val="1"/>
          <w:numId w:val="29"/>
        </w:numPr>
      </w:pPr>
      <w:r>
        <w:t xml:space="preserve">Sponsorship </w:t>
      </w:r>
    </w:p>
    <w:p w:rsidR="006A37C6" w:rsidRDefault="006A37C6" w:rsidP="006A37C6">
      <w:pPr>
        <w:pStyle w:val="ListParagraph"/>
        <w:numPr>
          <w:ilvl w:val="1"/>
          <w:numId w:val="29"/>
        </w:numPr>
      </w:pPr>
      <w:r>
        <w:t>Members must join 1 committee</w:t>
      </w:r>
    </w:p>
    <w:p w:rsidR="006A37C6" w:rsidRDefault="00D671B5" w:rsidP="006A37C6">
      <w:pPr>
        <w:pStyle w:val="ListParagraph"/>
        <w:numPr>
          <w:ilvl w:val="0"/>
          <w:numId w:val="29"/>
        </w:numPr>
      </w:pPr>
      <w:r>
        <w:t xml:space="preserve">Makeup of the DEC: </w:t>
      </w:r>
    </w:p>
    <w:p w:rsidR="00D671B5" w:rsidRDefault="00D671B5" w:rsidP="00D671B5">
      <w:pPr>
        <w:pStyle w:val="ListParagraph"/>
        <w:numPr>
          <w:ilvl w:val="1"/>
          <w:numId w:val="29"/>
        </w:numPr>
      </w:pPr>
      <w:r>
        <w:t>Usually the Chair is an exporter, Vice Chair is a service provider, and Treasurer is a service provider</w:t>
      </w:r>
    </w:p>
    <w:p w:rsidR="00D671B5" w:rsidRDefault="00D671B5" w:rsidP="00D671B5">
      <w:pPr>
        <w:pStyle w:val="ListParagraph"/>
        <w:numPr>
          <w:ilvl w:val="1"/>
          <w:numId w:val="29"/>
        </w:numPr>
      </w:pPr>
      <w:r>
        <w:t>Meet once per month, except for June and July; December is the DEC annual party</w:t>
      </w:r>
    </w:p>
    <w:p w:rsidR="00822815" w:rsidRDefault="00D671B5" w:rsidP="00D671B5">
      <w:pPr>
        <w:pStyle w:val="ListParagraph"/>
        <w:numPr>
          <w:ilvl w:val="1"/>
          <w:numId w:val="29"/>
        </w:numPr>
      </w:pPr>
      <w:r>
        <w:t>Meetings</w:t>
      </w:r>
      <w:r w:rsidR="00822815">
        <w:t xml:space="preserve">: </w:t>
      </w:r>
    </w:p>
    <w:p w:rsidR="00822815" w:rsidRDefault="00822815" w:rsidP="00822815">
      <w:pPr>
        <w:pStyle w:val="ListParagraph"/>
        <w:numPr>
          <w:ilvl w:val="2"/>
          <w:numId w:val="29"/>
        </w:numPr>
      </w:pPr>
      <w:r>
        <w:t>I</w:t>
      </w:r>
      <w:r w:rsidR="00D671B5">
        <w:t xml:space="preserve">nclude: committees reports, USCS reports, </w:t>
      </w:r>
      <w:r>
        <w:t>New business, old business</w:t>
      </w:r>
    </w:p>
    <w:p w:rsidR="00D671B5" w:rsidRDefault="00822815" w:rsidP="00822815">
      <w:pPr>
        <w:pStyle w:val="ListParagraph"/>
        <w:numPr>
          <w:ilvl w:val="2"/>
          <w:numId w:val="29"/>
        </w:numPr>
      </w:pPr>
      <w:r>
        <w:t>Non-official members can attend</w:t>
      </w:r>
    </w:p>
    <w:p w:rsidR="00822815" w:rsidRDefault="00822815" w:rsidP="00822815">
      <w:pPr>
        <w:pStyle w:val="ListParagraph"/>
        <w:numPr>
          <w:ilvl w:val="2"/>
          <w:numId w:val="29"/>
        </w:numPr>
      </w:pPr>
      <w:r>
        <w:t>Committees sometimes meet before/after DEC meetings</w:t>
      </w:r>
    </w:p>
    <w:p w:rsidR="00822815" w:rsidRDefault="00822815" w:rsidP="00822815">
      <w:pPr>
        <w:pStyle w:val="ListParagraph"/>
        <w:numPr>
          <w:ilvl w:val="0"/>
          <w:numId w:val="29"/>
        </w:numPr>
      </w:pPr>
      <w:r>
        <w:t xml:space="preserve">Regarding funding: </w:t>
      </w:r>
    </w:p>
    <w:p w:rsidR="00822815" w:rsidRDefault="00822815" w:rsidP="00822815">
      <w:pPr>
        <w:pStyle w:val="ListParagraph"/>
        <w:numPr>
          <w:ilvl w:val="1"/>
          <w:numId w:val="29"/>
        </w:numPr>
      </w:pPr>
      <w:r>
        <w:t>Annual budget is $22k-$24k/year</w:t>
      </w:r>
    </w:p>
    <w:p w:rsidR="00822815" w:rsidRDefault="00822815" w:rsidP="00822815">
      <w:pPr>
        <w:pStyle w:val="ListParagraph"/>
        <w:numPr>
          <w:ilvl w:val="1"/>
          <w:numId w:val="29"/>
        </w:numPr>
      </w:pPr>
      <w:r>
        <w:lastRenderedPageBreak/>
        <w:t>Funded by member fees and sponsorships; funds are spent on:</w:t>
      </w:r>
    </w:p>
    <w:p w:rsidR="00822815" w:rsidRDefault="00822815" w:rsidP="00822815">
      <w:pPr>
        <w:pStyle w:val="ListParagraph"/>
        <w:numPr>
          <w:ilvl w:val="2"/>
          <w:numId w:val="29"/>
        </w:numPr>
      </w:pPr>
      <w:r>
        <w:t>DEC meeting expenses</w:t>
      </w:r>
    </w:p>
    <w:p w:rsidR="00822815" w:rsidRDefault="00822815" w:rsidP="00822815">
      <w:pPr>
        <w:pStyle w:val="ListParagraph"/>
        <w:numPr>
          <w:ilvl w:val="2"/>
          <w:numId w:val="29"/>
        </w:numPr>
      </w:pPr>
      <w:r>
        <w:t>Exporter trainings and speaker travel</w:t>
      </w:r>
    </w:p>
    <w:p w:rsidR="00822815" w:rsidRDefault="00822815" w:rsidP="00822815">
      <w:pPr>
        <w:pStyle w:val="ListParagraph"/>
        <w:numPr>
          <w:ilvl w:val="2"/>
          <w:numId w:val="29"/>
        </w:numPr>
      </w:pPr>
      <w:r>
        <w:t>Support DEC member travel to National DEC meeting</w:t>
      </w:r>
    </w:p>
    <w:p w:rsidR="00E249B7" w:rsidRDefault="00E249B7" w:rsidP="00155EF9">
      <w:pPr>
        <w:pStyle w:val="Heading1"/>
      </w:pPr>
      <w:r>
        <w:t>DEC Officer Elections</w:t>
      </w:r>
    </w:p>
    <w:p w:rsidR="00E249B7" w:rsidRDefault="00E249B7" w:rsidP="00E249B7">
      <w:r>
        <w:t xml:space="preserve">DEC members held elections for 2-year officer positions, resulting in: </w:t>
      </w:r>
    </w:p>
    <w:p w:rsidR="00E249B7" w:rsidRDefault="00E249B7" w:rsidP="00E249B7">
      <w:pPr>
        <w:pStyle w:val="ListParagraph"/>
        <w:numPr>
          <w:ilvl w:val="0"/>
          <w:numId w:val="31"/>
        </w:numPr>
      </w:pPr>
      <w:r>
        <w:t xml:space="preserve">DEC Chair: Adam Stern, </w:t>
      </w:r>
      <w:proofErr w:type="spellStart"/>
      <w:r>
        <w:t>Resonon</w:t>
      </w:r>
      <w:proofErr w:type="spellEnd"/>
      <w:r>
        <w:t>, Bozeman</w:t>
      </w:r>
    </w:p>
    <w:p w:rsidR="00E249B7" w:rsidRDefault="00E249B7" w:rsidP="00E249B7">
      <w:pPr>
        <w:pStyle w:val="ListParagraph"/>
        <w:numPr>
          <w:ilvl w:val="0"/>
          <w:numId w:val="31"/>
        </w:numPr>
      </w:pPr>
      <w:r>
        <w:t xml:space="preserve">DEC Vice Chair: B.D. Erickson, </w:t>
      </w:r>
      <w:proofErr w:type="spellStart"/>
      <w:r>
        <w:t>Satic</w:t>
      </w:r>
      <w:proofErr w:type="spellEnd"/>
      <w:r>
        <w:t>, Missoula</w:t>
      </w:r>
    </w:p>
    <w:p w:rsidR="00E249B7" w:rsidRDefault="00E249B7" w:rsidP="00E249B7">
      <w:pPr>
        <w:pStyle w:val="ListParagraph"/>
        <w:numPr>
          <w:ilvl w:val="0"/>
          <w:numId w:val="31"/>
        </w:numPr>
      </w:pPr>
      <w:r>
        <w:t>DEC Treasurer: Brigitta Miranda-Freer, Montana World Trade Center, Missoula</w:t>
      </w:r>
    </w:p>
    <w:p w:rsidR="00E249B7" w:rsidRDefault="00E249B7" w:rsidP="00E249B7">
      <w:pPr>
        <w:pStyle w:val="ListParagraph"/>
        <w:numPr>
          <w:ilvl w:val="0"/>
          <w:numId w:val="31"/>
        </w:numPr>
        <w:rPr>
          <w:highlight w:val="yellow"/>
        </w:rPr>
      </w:pPr>
      <w:r w:rsidRPr="00E249B7">
        <w:rPr>
          <w:highlight w:val="yellow"/>
        </w:rPr>
        <w:t>Contact information for DEC officers and members is attached</w:t>
      </w:r>
    </w:p>
    <w:p w:rsidR="00C15C51" w:rsidRDefault="00C15C51" w:rsidP="00C15C51">
      <w:pPr>
        <w:pStyle w:val="ListParagraph"/>
        <w:rPr>
          <w:highlight w:val="yellow"/>
        </w:rPr>
      </w:pPr>
    </w:p>
    <w:p w:rsidR="00C15C51" w:rsidRDefault="00C15C51" w:rsidP="00C15C51">
      <w:pPr>
        <w:pStyle w:val="Heading2"/>
      </w:pPr>
      <w:r w:rsidRPr="0090011A">
        <w:t xml:space="preserve">Action items: </w:t>
      </w:r>
    </w:p>
    <w:p w:rsidR="00C15C51" w:rsidRPr="00C15C51" w:rsidRDefault="00C15C51" w:rsidP="00C15C51">
      <w:pPr>
        <w:pStyle w:val="ListParagraph"/>
        <w:numPr>
          <w:ilvl w:val="0"/>
          <w:numId w:val="18"/>
        </w:numPr>
      </w:pPr>
      <w:r>
        <w:t xml:space="preserve">By </w:t>
      </w:r>
      <w:r w:rsidRPr="00C15C51">
        <w:rPr>
          <w:highlight w:val="yellow"/>
        </w:rPr>
        <w:t>DATE</w:t>
      </w:r>
      <w:r>
        <w:t xml:space="preserve">, </w:t>
      </w:r>
      <w:r>
        <w:t>Jenni – MMEC will send out new member press release</w:t>
      </w:r>
      <w:r w:rsidRPr="00550C45">
        <w:t>.</w:t>
      </w:r>
    </w:p>
    <w:p w:rsidR="00155EF9" w:rsidRDefault="00155EF9" w:rsidP="00155EF9">
      <w:pPr>
        <w:pStyle w:val="Heading1"/>
      </w:pPr>
      <w:r>
        <w:t>Next Meeting</w:t>
      </w:r>
    </w:p>
    <w:p w:rsidR="00155EF9" w:rsidRDefault="009E0235" w:rsidP="00155EF9">
      <w:r w:rsidRPr="009E0235">
        <w:rPr>
          <w:b/>
        </w:rPr>
        <w:t>Thursday, April 5, 2-4 pm</w:t>
      </w:r>
      <w:r>
        <w:t xml:space="preserve">, </w:t>
      </w:r>
      <w:proofErr w:type="spellStart"/>
      <w:r>
        <w:t>Satic</w:t>
      </w:r>
      <w:proofErr w:type="spellEnd"/>
      <w:r>
        <w:t xml:space="preserve"> USA, 7151 Kestrel Dr., Missoula – contact BD Erickson, 406-274-6446</w:t>
      </w:r>
    </w:p>
    <w:p w:rsidR="009E0235" w:rsidRDefault="00C15C51" w:rsidP="00155EF9">
      <w:r>
        <w:t>Topics:</w:t>
      </w:r>
    </w:p>
    <w:p w:rsidR="00C15C51" w:rsidRDefault="00C15C51" w:rsidP="00822815">
      <w:pPr>
        <w:pStyle w:val="ListParagraph"/>
        <w:numPr>
          <w:ilvl w:val="0"/>
          <w:numId w:val="30"/>
        </w:numPr>
      </w:pPr>
      <w:r>
        <w:t xml:space="preserve">Exporter of the Year </w:t>
      </w:r>
    </w:p>
    <w:p w:rsidR="00C15C51" w:rsidRDefault="00C15C51" w:rsidP="00822815">
      <w:pPr>
        <w:pStyle w:val="ListParagraph"/>
        <w:numPr>
          <w:ilvl w:val="0"/>
          <w:numId w:val="30"/>
        </w:numPr>
      </w:pPr>
      <w:r>
        <w:t>Manufacturing &amp; International Trade Day panel topics</w:t>
      </w:r>
    </w:p>
    <w:p w:rsidR="009E0235" w:rsidRDefault="009E0235" w:rsidP="00822815">
      <w:pPr>
        <w:pStyle w:val="ListParagraph"/>
        <w:numPr>
          <w:ilvl w:val="0"/>
          <w:numId w:val="30"/>
        </w:numPr>
      </w:pPr>
      <w:r>
        <w:t xml:space="preserve">Montana DEC development: </w:t>
      </w:r>
    </w:p>
    <w:p w:rsidR="009E0235" w:rsidRDefault="009E0235" w:rsidP="009E0235">
      <w:pPr>
        <w:pStyle w:val="ListParagraph"/>
        <w:numPr>
          <w:ilvl w:val="1"/>
          <w:numId w:val="30"/>
        </w:numPr>
      </w:pPr>
      <w:r>
        <w:t>Forming committees</w:t>
      </w:r>
    </w:p>
    <w:p w:rsidR="009E0235" w:rsidRDefault="009E0235" w:rsidP="009E0235">
      <w:pPr>
        <w:pStyle w:val="ListParagraph"/>
        <w:numPr>
          <w:ilvl w:val="1"/>
          <w:numId w:val="30"/>
        </w:numPr>
      </w:pPr>
      <w:r>
        <w:t>Developing our value proposition / mission statement</w:t>
      </w:r>
    </w:p>
    <w:p w:rsidR="009E0235" w:rsidRDefault="009E0235" w:rsidP="009E0235">
      <w:pPr>
        <w:pStyle w:val="ListParagraph"/>
        <w:numPr>
          <w:ilvl w:val="1"/>
          <w:numId w:val="30"/>
        </w:numPr>
      </w:pPr>
      <w:r>
        <w:t>Recruiting additional exporters</w:t>
      </w:r>
    </w:p>
    <w:p w:rsidR="00C15C51" w:rsidRDefault="00C15C51" w:rsidP="009E0235">
      <w:pPr>
        <w:pStyle w:val="ListParagraph"/>
        <w:numPr>
          <w:ilvl w:val="1"/>
          <w:numId w:val="30"/>
        </w:numPr>
      </w:pPr>
      <w:r>
        <w:t>DEC website</w:t>
      </w:r>
    </w:p>
    <w:p w:rsidR="00822815" w:rsidRDefault="00822815" w:rsidP="00822815">
      <w:pPr>
        <w:pStyle w:val="ListParagraph"/>
        <w:numPr>
          <w:ilvl w:val="0"/>
          <w:numId w:val="30"/>
        </w:numPr>
      </w:pPr>
      <w:r>
        <w:t xml:space="preserve">International Trade Issues: </w:t>
      </w:r>
    </w:p>
    <w:p w:rsidR="00822815" w:rsidRDefault="00822815" w:rsidP="00822815">
      <w:pPr>
        <w:pStyle w:val="ListParagraph"/>
        <w:numPr>
          <w:ilvl w:val="1"/>
          <w:numId w:val="30"/>
        </w:numPr>
      </w:pPr>
      <w:proofErr w:type="spellStart"/>
      <w:r>
        <w:t>ExIm</w:t>
      </w:r>
      <w:proofErr w:type="spellEnd"/>
      <w:r>
        <w:t xml:space="preserve"> reauthorization</w:t>
      </w:r>
    </w:p>
    <w:p w:rsidR="00822815" w:rsidRDefault="00822815" w:rsidP="00822815">
      <w:pPr>
        <w:pStyle w:val="ListParagraph"/>
        <w:numPr>
          <w:ilvl w:val="1"/>
          <w:numId w:val="30"/>
        </w:numPr>
      </w:pPr>
      <w:r>
        <w:t>IC-DISC</w:t>
      </w:r>
    </w:p>
    <w:p w:rsidR="00822815" w:rsidRDefault="00822815" w:rsidP="00822815">
      <w:pPr>
        <w:pStyle w:val="ListParagraph"/>
        <w:numPr>
          <w:ilvl w:val="1"/>
          <w:numId w:val="30"/>
        </w:numPr>
      </w:pPr>
      <w:r>
        <w:t>ITA funding</w:t>
      </w:r>
    </w:p>
    <w:p w:rsidR="00822815" w:rsidRDefault="00822815" w:rsidP="00822815">
      <w:pPr>
        <w:pStyle w:val="ListParagraph"/>
        <w:numPr>
          <w:ilvl w:val="1"/>
          <w:numId w:val="30"/>
        </w:numPr>
      </w:pPr>
      <w:r>
        <w:t>Korea FTA</w:t>
      </w:r>
    </w:p>
    <w:p w:rsidR="00822815" w:rsidRDefault="00822815" w:rsidP="00822815">
      <w:pPr>
        <w:pStyle w:val="ListParagraph"/>
        <w:numPr>
          <w:ilvl w:val="1"/>
          <w:numId w:val="30"/>
        </w:numPr>
      </w:pPr>
      <w:proofErr w:type="spellStart"/>
      <w:r>
        <w:t>Misc</w:t>
      </w:r>
      <w:proofErr w:type="spellEnd"/>
      <w:r>
        <w:t xml:space="preserve"> tariff bill</w:t>
      </w:r>
    </w:p>
    <w:p w:rsidR="00822815" w:rsidRDefault="00822815" w:rsidP="00822815">
      <w:pPr>
        <w:pStyle w:val="ListParagraph"/>
        <w:numPr>
          <w:ilvl w:val="1"/>
          <w:numId w:val="30"/>
        </w:numPr>
      </w:pPr>
      <w:r>
        <w:t>NAFTA negotiations</w:t>
      </w:r>
      <w:bookmarkStart w:id="0" w:name="_GoBack"/>
      <w:bookmarkEnd w:id="0"/>
    </w:p>
    <w:sectPr w:rsidR="00822815" w:rsidSect="009E19A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FC" w:rsidRDefault="000C4FFC">
      <w:r>
        <w:separator/>
      </w:r>
    </w:p>
  </w:endnote>
  <w:endnote w:type="continuationSeparator" w:id="0">
    <w:p w:rsidR="000C4FFC" w:rsidRDefault="000C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94" w:rsidRDefault="0060555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5C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FC" w:rsidRDefault="000C4FFC">
      <w:r>
        <w:separator/>
      </w:r>
    </w:p>
  </w:footnote>
  <w:footnote w:type="continuationSeparator" w:id="0">
    <w:p w:rsidR="000C4FFC" w:rsidRDefault="000C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701"/>
    <w:multiLevelType w:val="hybridMultilevel"/>
    <w:tmpl w:val="48EE5900"/>
    <w:lvl w:ilvl="0" w:tplc="9E42BE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31E53"/>
    <w:multiLevelType w:val="hybridMultilevel"/>
    <w:tmpl w:val="31FA92C6"/>
    <w:lvl w:ilvl="0" w:tplc="9E42BE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D7FF5"/>
    <w:multiLevelType w:val="hybridMultilevel"/>
    <w:tmpl w:val="5608FBA0"/>
    <w:lvl w:ilvl="0" w:tplc="9E42BE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41509"/>
    <w:multiLevelType w:val="hybridMultilevel"/>
    <w:tmpl w:val="3FEA4C82"/>
    <w:lvl w:ilvl="0" w:tplc="9E42BE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66B6F"/>
    <w:multiLevelType w:val="hybridMultilevel"/>
    <w:tmpl w:val="8174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6433"/>
    <w:multiLevelType w:val="hybridMultilevel"/>
    <w:tmpl w:val="868C21DE"/>
    <w:lvl w:ilvl="0" w:tplc="9E42BE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A69A7"/>
    <w:multiLevelType w:val="hybridMultilevel"/>
    <w:tmpl w:val="8B606CDA"/>
    <w:lvl w:ilvl="0" w:tplc="C966D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36C80"/>
    <w:multiLevelType w:val="hybridMultilevel"/>
    <w:tmpl w:val="5AF6EF90"/>
    <w:lvl w:ilvl="0" w:tplc="9E42BE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A5E8A"/>
    <w:multiLevelType w:val="hybridMultilevel"/>
    <w:tmpl w:val="5512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A2D87"/>
    <w:multiLevelType w:val="hybridMultilevel"/>
    <w:tmpl w:val="932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125A6"/>
    <w:multiLevelType w:val="hybridMultilevel"/>
    <w:tmpl w:val="FA0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A0ECF"/>
    <w:multiLevelType w:val="hybridMultilevel"/>
    <w:tmpl w:val="7578FF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02B30"/>
    <w:multiLevelType w:val="hybridMultilevel"/>
    <w:tmpl w:val="D9B6BB72"/>
    <w:lvl w:ilvl="0" w:tplc="C966D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645F32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46710"/>
    <w:multiLevelType w:val="hybridMultilevel"/>
    <w:tmpl w:val="4C4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21"/>
  </w:num>
  <w:num w:numId="23">
    <w:abstractNumId w:val="13"/>
  </w:num>
  <w:num w:numId="24">
    <w:abstractNumId w:val="28"/>
  </w:num>
  <w:num w:numId="25">
    <w:abstractNumId w:val="18"/>
  </w:num>
  <w:num w:numId="26">
    <w:abstractNumId w:val="22"/>
  </w:num>
  <w:num w:numId="27">
    <w:abstractNumId w:val="26"/>
  </w:num>
  <w:num w:numId="28">
    <w:abstractNumId w:val="29"/>
  </w:num>
  <w:num w:numId="29">
    <w:abstractNumId w:val="23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F"/>
    <w:rsid w:val="00032653"/>
    <w:rsid w:val="00040542"/>
    <w:rsid w:val="000A34D1"/>
    <w:rsid w:val="000C4FFC"/>
    <w:rsid w:val="0010588A"/>
    <w:rsid w:val="0013341D"/>
    <w:rsid w:val="00155EF9"/>
    <w:rsid w:val="001A2BF3"/>
    <w:rsid w:val="00240DB2"/>
    <w:rsid w:val="002A57D9"/>
    <w:rsid w:val="002B68E4"/>
    <w:rsid w:val="002D1AE6"/>
    <w:rsid w:val="00307FBF"/>
    <w:rsid w:val="00377A42"/>
    <w:rsid w:val="003C67AC"/>
    <w:rsid w:val="00425B95"/>
    <w:rsid w:val="00446ED9"/>
    <w:rsid w:val="004758E7"/>
    <w:rsid w:val="00550C45"/>
    <w:rsid w:val="00554362"/>
    <w:rsid w:val="00605551"/>
    <w:rsid w:val="006A37C6"/>
    <w:rsid w:val="006D5C7F"/>
    <w:rsid w:val="007A727E"/>
    <w:rsid w:val="00822815"/>
    <w:rsid w:val="00833F66"/>
    <w:rsid w:val="00834429"/>
    <w:rsid w:val="00843739"/>
    <w:rsid w:val="00872B93"/>
    <w:rsid w:val="008D3C11"/>
    <w:rsid w:val="0090011A"/>
    <w:rsid w:val="00902ED5"/>
    <w:rsid w:val="00930452"/>
    <w:rsid w:val="009470DF"/>
    <w:rsid w:val="00961FE4"/>
    <w:rsid w:val="00994A12"/>
    <w:rsid w:val="00995555"/>
    <w:rsid w:val="009B3F54"/>
    <w:rsid w:val="009E0235"/>
    <w:rsid w:val="009E19A2"/>
    <w:rsid w:val="00A62BA1"/>
    <w:rsid w:val="00A71B6B"/>
    <w:rsid w:val="00B404C6"/>
    <w:rsid w:val="00B83828"/>
    <w:rsid w:val="00B84E02"/>
    <w:rsid w:val="00B97B4D"/>
    <w:rsid w:val="00BA055D"/>
    <w:rsid w:val="00C15C51"/>
    <w:rsid w:val="00CF2F9C"/>
    <w:rsid w:val="00D447CB"/>
    <w:rsid w:val="00D578BA"/>
    <w:rsid w:val="00D671B5"/>
    <w:rsid w:val="00E249B7"/>
    <w:rsid w:val="00E63594"/>
    <w:rsid w:val="00E8245E"/>
    <w:rsid w:val="00F120BA"/>
    <w:rsid w:val="00F60F59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2D1AE6"/>
    <w:pPr>
      <w:pBdr>
        <w:top w:val="single" w:sz="4" w:space="1" w:color="C00000"/>
        <w:bottom w:val="single" w:sz="4" w:space="1" w:color="C00000"/>
      </w:pBdr>
      <w:spacing w:before="360" w:after="240"/>
      <w:outlineLvl w:val="0"/>
    </w:pPr>
    <w:rPr>
      <w:rFonts w:asciiTheme="majorHAnsi" w:eastAsiaTheme="majorEastAsia" w:hAnsiTheme="majorHAnsi" w:cstheme="majorBidi"/>
      <w:color w:val="344D6C" w:themeColor="accent6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0011A"/>
    <w:pPr>
      <w:outlineLvl w:val="1"/>
    </w:pPr>
    <w:rPr>
      <w:rFonts w:asciiTheme="majorHAnsi" w:eastAsiaTheme="majorEastAsia" w:hAnsiTheme="majorHAnsi" w:cstheme="majorBidi"/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900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362"/>
    <w:rPr>
      <w:color w:val="8E58B6" w:themeColor="hyperlink"/>
      <w:u w:val="single"/>
    </w:rPr>
  </w:style>
  <w:style w:type="table" w:styleId="PlainTable1">
    <w:name w:val="Plain Table 1"/>
    <w:basedOn w:val="TableNormal"/>
    <w:uiPriority w:val="41"/>
    <w:rsid w:val="00B9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E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15C51"/>
    <w:rPr>
      <w:rFonts w:asciiTheme="majorHAnsi" w:eastAsiaTheme="majorEastAsia" w:hAnsiTheme="majorHAnsi" w:cstheme="majorBidi"/>
      <w:b/>
      <w:color w:val="C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0354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040DCBEE4E4D84B2297349BA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D296-458C-4BAE-9D67-825E5D058983}"/>
      </w:docPartPr>
      <w:docPartBody>
        <w:p w:rsidR="007C00C6" w:rsidRDefault="004E1F5F">
          <w:pPr>
            <w:pStyle w:val="2D98040DCBEE4E4D84B2297349BA1D33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6"/>
    <w:rsid w:val="004E1F5F"/>
    <w:rsid w:val="007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8040DCBEE4E4D84B2297349BA1D33">
    <w:name w:val="2D98040DCBEE4E4D84B2297349BA1D33"/>
  </w:style>
  <w:style w:type="paragraph" w:customStyle="1" w:styleId="50C9482802094298A2DCD1744BCB870B">
    <w:name w:val="50C9482802094298A2DCD1744BCB870B"/>
  </w:style>
  <w:style w:type="paragraph" w:customStyle="1" w:styleId="A3C52F4545FC45AB8C5163A4BB7BACFB">
    <w:name w:val="A3C52F4545FC45AB8C5163A4BB7BACFB"/>
  </w:style>
  <w:style w:type="paragraph" w:customStyle="1" w:styleId="11A98F1EAAF845F1A0ADFF9FC95EE77F">
    <w:name w:val="11A98F1EAAF845F1A0ADFF9FC95EE77F"/>
  </w:style>
  <w:style w:type="paragraph" w:customStyle="1" w:styleId="F749BF650D134EE1875405A869AB70AB">
    <w:name w:val="F749BF650D134EE1875405A869AB70AB"/>
  </w:style>
  <w:style w:type="paragraph" w:customStyle="1" w:styleId="9D8084561D5247CBBB38EC1D290FDEC3">
    <w:name w:val="9D8084561D5247CBBB38EC1D290FDEC3"/>
  </w:style>
  <w:style w:type="paragraph" w:customStyle="1" w:styleId="DBB37A105DB6401891712B9CED2430FB">
    <w:name w:val="DBB37A105DB6401891712B9CED2430FB"/>
  </w:style>
  <w:style w:type="paragraph" w:customStyle="1" w:styleId="C868E56750D84A768BB20F28D65AC2EB">
    <w:name w:val="C868E56750D84A768BB20F28D65AC2EB"/>
  </w:style>
  <w:style w:type="paragraph" w:customStyle="1" w:styleId="76E93D4DA19A42009C42519B91BB53A7">
    <w:name w:val="76E93D4DA19A42009C42519B91BB53A7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830F79F2FAF426F8A403E3D8F141531">
    <w:name w:val="2830F79F2FAF426F8A403E3D8F141531"/>
  </w:style>
  <w:style w:type="paragraph" w:customStyle="1" w:styleId="C4644EBAC8934CF599AEDDE4CAE72D7A">
    <w:name w:val="C4644EBAC8934CF599AEDDE4CAE72D7A"/>
  </w:style>
  <w:style w:type="paragraph" w:customStyle="1" w:styleId="142615CCFD8848EBB27F3968F1605F5C">
    <w:name w:val="142615CCFD8848EBB27F3968F1605F5C"/>
  </w:style>
  <w:style w:type="paragraph" w:customStyle="1" w:styleId="2AF84F369DA44B5AB50B7221868913DE">
    <w:name w:val="2AF84F369DA44B5AB50B7221868913DE"/>
  </w:style>
  <w:style w:type="paragraph" w:customStyle="1" w:styleId="6FBC61286553411C93A6C6079C371FD9">
    <w:name w:val="6FBC61286553411C93A6C6079C371FD9"/>
  </w:style>
  <w:style w:type="paragraph" w:customStyle="1" w:styleId="D703D852A30D4E32AC7BD6B29653247D">
    <w:name w:val="D703D852A30D4E32AC7BD6B296532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2018-02-28T15:26:00Z</dcterms:created>
  <dcterms:modified xsi:type="dcterms:W3CDTF">2018-02-28T15:55:00Z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